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D65F1" w14:textId="7159F773" w:rsidR="00016656" w:rsidRPr="00AD6E54" w:rsidRDefault="006F5739" w:rsidP="00AD6E54">
      <w:pPr>
        <w:spacing w:line="360" w:lineRule="auto"/>
        <w:jc w:val="center"/>
        <w:rPr>
          <w:rFonts w:ascii="Cambria" w:hAnsi="Cambria" w:cs="Aharoni"/>
          <w:b/>
          <w:bCs/>
          <w:sz w:val="27"/>
          <w:szCs w:val="27"/>
        </w:rPr>
      </w:pPr>
      <w:bookmarkStart w:id="0" w:name="_GoBack"/>
      <w:bookmarkEnd w:id="0"/>
      <w:r w:rsidRPr="00AD6E54">
        <w:rPr>
          <w:rFonts w:ascii="Cambria" w:hAnsi="Cambria" w:cs="Aharoni"/>
          <w:b/>
          <w:bCs/>
          <w:sz w:val="27"/>
          <w:szCs w:val="27"/>
        </w:rPr>
        <w:t>PRO</w:t>
      </w:r>
      <w:r>
        <w:rPr>
          <w:rFonts w:ascii="Cambria" w:hAnsi="Cambria" w:cs="Aharoni"/>
          <w:b/>
          <w:bCs/>
          <w:sz w:val="27"/>
          <w:szCs w:val="27"/>
        </w:rPr>
        <w:t xml:space="preserve">POSIÇAO </w:t>
      </w:r>
      <w:r w:rsidRPr="00AD6E54">
        <w:rPr>
          <w:rFonts w:ascii="Cambria" w:hAnsi="Cambria" w:cs="Aharoni"/>
          <w:b/>
          <w:bCs/>
          <w:sz w:val="27"/>
          <w:szCs w:val="27"/>
        </w:rPr>
        <w:t>DE</w:t>
      </w:r>
      <w:r w:rsidR="00016656" w:rsidRPr="00AD6E54">
        <w:rPr>
          <w:rFonts w:ascii="Cambria" w:hAnsi="Cambria" w:cs="Aharoni"/>
          <w:b/>
          <w:bCs/>
          <w:sz w:val="27"/>
          <w:szCs w:val="27"/>
        </w:rPr>
        <w:t xml:space="preserve"> LEI MUNICIPAL Nº </w:t>
      </w:r>
      <w:r>
        <w:rPr>
          <w:rFonts w:ascii="Cambria" w:hAnsi="Cambria" w:cs="Aharoni"/>
          <w:b/>
          <w:bCs/>
          <w:sz w:val="27"/>
          <w:szCs w:val="27"/>
        </w:rPr>
        <w:t>1268/2022</w:t>
      </w:r>
      <w:r w:rsidR="00AD6E54">
        <w:rPr>
          <w:rFonts w:ascii="Cambria" w:hAnsi="Cambria" w:cs="Aharoni"/>
          <w:b/>
          <w:bCs/>
          <w:sz w:val="27"/>
          <w:szCs w:val="27"/>
        </w:rPr>
        <w:t>,</w:t>
      </w:r>
      <w:r w:rsidR="00016656" w:rsidRPr="00AD6E54">
        <w:rPr>
          <w:rFonts w:ascii="Cambria" w:hAnsi="Cambria" w:cs="Aharoni"/>
          <w:b/>
          <w:bCs/>
          <w:sz w:val="27"/>
          <w:szCs w:val="27"/>
        </w:rPr>
        <w:t xml:space="preserve"> DE </w:t>
      </w:r>
      <w:r w:rsidR="0022796D">
        <w:rPr>
          <w:rFonts w:ascii="Cambria" w:hAnsi="Cambria" w:cs="Aharoni"/>
          <w:b/>
          <w:bCs/>
          <w:sz w:val="27"/>
          <w:szCs w:val="27"/>
        </w:rPr>
        <w:t>1</w:t>
      </w:r>
      <w:r>
        <w:rPr>
          <w:rFonts w:ascii="Cambria" w:hAnsi="Cambria" w:cs="Aharoni"/>
          <w:b/>
          <w:bCs/>
          <w:sz w:val="27"/>
          <w:szCs w:val="27"/>
        </w:rPr>
        <w:t>7</w:t>
      </w:r>
      <w:r w:rsidR="00016656" w:rsidRPr="00AD6E54">
        <w:rPr>
          <w:rFonts w:ascii="Cambria" w:hAnsi="Cambria" w:cs="Aharoni"/>
          <w:b/>
          <w:bCs/>
          <w:sz w:val="27"/>
          <w:szCs w:val="27"/>
        </w:rPr>
        <w:t xml:space="preserve"> DE </w:t>
      </w:r>
      <w:r w:rsidR="005115D0" w:rsidRPr="00AD6E54">
        <w:rPr>
          <w:rFonts w:ascii="Cambria" w:hAnsi="Cambria" w:cs="Aharoni"/>
          <w:b/>
          <w:bCs/>
          <w:sz w:val="27"/>
          <w:szCs w:val="27"/>
        </w:rPr>
        <w:t xml:space="preserve">JANEIRO </w:t>
      </w:r>
      <w:r w:rsidR="00495535" w:rsidRPr="00AD6E54">
        <w:rPr>
          <w:rFonts w:ascii="Cambria" w:hAnsi="Cambria" w:cs="Aharoni"/>
          <w:b/>
          <w:bCs/>
          <w:sz w:val="27"/>
          <w:szCs w:val="27"/>
        </w:rPr>
        <w:t>DE 202</w:t>
      </w:r>
      <w:r w:rsidR="00AD6E54" w:rsidRPr="00AD6E54">
        <w:rPr>
          <w:rFonts w:ascii="Cambria" w:hAnsi="Cambria" w:cs="Aharoni"/>
          <w:b/>
          <w:bCs/>
          <w:sz w:val="27"/>
          <w:szCs w:val="27"/>
        </w:rPr>
        <w:t>3</w:t>
      </w:r>
    </w:p>
    <w:p w14:paraId="444CA970" w14:textId="77777777" w:rsidR="00495535" w:rsidRPr="00AD6E54" w:rsidRDefault="00495535" w:rsidP="001E21B6">
      <w:pPr>
        <w:spacing w:after="0" w:line="360" w:lineRule="auto"/>
        <w:ind w:left="3540"/>
        <w:jc w:val="both"/>
        <w:rPr>
          <w:rFonts w:ascii="Cambria" w:hAnsi="Cambria" w:cs="Aharoni"/>
          <w:i/>
          <w:sz w:val="27"/>
          <w:szCs w:val="27"/>
        </w:rPr>
      </w:pPr>
    </w:p>
    <w:p w14:paraId="4C0D1430" w14:textId="77777777" w:rsidR="00B80A62" w:rsidRPr="00AD6E54" w:rsidRDefault="0095395B" w:rsidP="00A52FB4">
      <w:pPr>
        <w:spacing w:after="0"/>
        <w:ind w:left="3540"/>
        <w:jc w:val="both"/>
        <w:rPr>
          <w:rFonts w:ascii="Cambria" w:hAnsi="Cambria" w:cs="Aharoni"/>
          <w:i/>
          <w:sz w:val="27"/>
          <w:szCs w:val="27"/>
        </w:rPr>
      </w:pPr>
      <w:r w:rsidRPr="00AD6E54">
        <w:rPr>
          <w:rFonts w:ascii="Cambria" w:hAnsi="Cambria" w:cs="Aharoni"/>
          <w:i/>
          <w:sz w:val="27"/>
          <w:szCs w:val="27"/>
        </w:rPr>
        <w:t xml:space="preserve">Concede </w:t>
      </w:r>
      <w:r w:rsidRPr="00AD6E54">
        <w:rPr>
          <w:rFonts w:ascii="Cambria" w:hAnsi="Cambria" w:cs="Aharoni"/>
          <w:i/>
          <w:color w:val="26282A"/>
          <w:sz w:val="27"/>
          <w:szCs w:val="27"/>
          <w:shd w:val="clear" w:color="auto" w:fill="FFFFFF"/>
        </w:rPr>
        <w:t>revisão geral anual</w:t>
      </w:r>
      <w:r w:rsidR="00B80A62" w:rsidRPr="00AD6E54">
        <w:rPr>
          <w:rFonts w:ascii="Cambria" w:hAnsi="Cambria" w:cs="Aharoni"/>
          <w:i/>
          <w:sz w:val="27"/>
          <w:szCs w:val="27"/>
        </w:rPr>
        <w:t xml:space="preserve"> </w:t>
      </w:r>
      <w:r w:rsidR="00495535" w:rsidRPr="00AD6E54">
        <w:rPr>
          <w:rFonts w:ascii="Cambria" w:hAnsi="Cambria" w:cs="Aharoni"/>
          <w:i/>
          <w:sz w:val="27"/>
          <w:szCs w:val="27"/>
        </w:rPr>
        <w:t xml:space="preserve">aos </w:t>
      </w:r>
      <w:r w:rsidR="006229F1">
        <w:rPr>
          <w:rFonts w:ascii="Cambria" w:hAnsi="Cambria" w:cs="Aharoni"/>
          <w:i/>
          <w:sz w:val="27"/>
          <w:szCs w:val="27"/>
        </w:rPr>
        <w:t>servidores</w:t>
      </w:r>
      <w:r w:rsidR="00495535" w:rsidRPr="00AD6E54">
        <w:rPr>
          <w:rFonts w:ascii="Cambria" w:hAnsi="Cambria" w:cs="Aharoni"/>
          <w:i/>
          <w:sz w:val="27"/>
          <w:szCs w:val="27"/>
        </w:rPr>
        <w:t xml:space="preserve"> da Câmara Municipal de Romaria.</w:t>
      </w:r>
    </w:p>
    <w:p w14:paraId="2CCC61DC" w14:textId="77777777" w:rsidR="00B80A62" w:rsidRPr="00AD6E54" w:rsidRDefault="00B80A62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37D30865" w14:textId="77777777" w:rsidR="00495535" w:rsidRPr="00AD6E54" w:rsidRDefault="005115D0" w:rsidP="001E21B6">
      <w:pPr>
        <w:pStyle w:val="SemEspaamento"/>
        <w:spacing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ab/>
      </w:r>
    </w:p>
    <w:p w14:paraId="35F5CB81" w14:textId="77777777" w:rsidR="005115D0" w:rsidRPr="00AD6E54" w:rsidRDefault="005115D0" w:rsidP="001E21B6">
      <w:pPr>
        <w:pStyle w:val="SemEspaamento"/>
        <w:spacing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>A CAMARA MUNICIPAL DE ROMARIA</w:t>
      </w:r>
      <w:r w:rsidR="00A23550" w:rsidRPr="00AD6E54">
        <w:rPr>
          <w:rFonts w:ascii="Cambria" w:hAnsi="Cambria" w:cs="Aharoni"/>
          <w:sz w:val="27"/>
          <w:szCs w:val="27"/>
        </w:rPr>
        <w:t>, Minas Gerais</w:t>
      </w:r>
      <w:r w:rsidRPr="00AD6E54">
        <w:rPr>
          <w:rFonts w:ascii="Cambria" w:hAnsi="Cambria" w:cs="Aharoni"/>
          <w:sz w:val="27"/>
          <w:szCs w:val="27"/>
        </w:rPr>
        <w:t xml:space="preserve">, por seus vereadores, </w:t>
      </w:r>
      <w:r w:rsidR="00A52FB4" w:rsidRPr="00AD6E54">
        <w:rPr>
          <w:rFonts w:ascii="Cambria" w:hAnsi="Cambria" w:cs="Aharoni"/>
          <w:sz w:val="27"/>
          <w:szCs w:val="27"/>
        </w:rPr>
        <w:t>aprova</w:t>
      </w:r>
      <w:r w:rsidRPr="00AD6E54">
        <w:rPr>
          <w:rFonts w:ascii="Cambria" w:hAnsi="Cambria" w:cs="Aharoni"/>
          <w:sz w:val="27"/>
          <w:szCs w:val="27"/>
        </w:rPr>
        <w:t xml:space="preserve">, e eu, </w:t>
      </w:r>
      <w:r w:rsidR="00A52FB4" w:rsidRPr="00AD6E54">
        <w:rPr>
          <w:rFonts w:ascii="Cambria" w:hAnsi="Cambria" w:cs="Aharoni"/>
          <w:sz w:val="27"/>
          <w:szCs w:val="27"/>
        </w:rPr>
        <w:t>Prefeito Municipal</w:t>
      </w:r>
      <w:r w:rsidRPr="00AD6E54">
        <w:rPr>
          <w:rFonts w:ascii="Cambria" w:hAnsi="Cambria" w:cs="Aharoni"/>
          <w:sz w:val="27"/>
          <w:szCs w:val="27"/>
        </w:rPr>
        <w:t xml:space="preserve">, no uso das atribuições conferidas pela Lei Orgânica do Município, </w:t>
      </w:r>
      <w:r w:rsidR="00AD6E54" w:rsidRPr="00AD6E54">
        <w:rPr>
          <w:rFonts w:ascii="Cambria" w:hAnsi="Cambria" w:cs="Aharoni"/>
          <w:sz w:val="27"/>
          <w:szCs w:val="27"/>
        </w:rPr>
        <w:t xml:space="preserve">sanciono </w:t>
      </w:r>
      <w:r w:rsidRPr="00AD6E54">
        <w:rPr>
          <w:rFonts w:ascii="Cambria" w:hAnsi="Cambria" w:cs="Aharoni"/>
          <w:sz w:val="27"/>
          <w:szCs w:val="27"/>
        </w:rPr>
        <w:t xml:space="preserve">a seguinte </w:t>
      </w:r>
      <w:r w:rsidR="00A52FB4" w:rsidRPr="00AD6E54">
        <w:rPr>
          <w:rFonts w:ascii="Cambria" w:hAnsi="Cambria" w:cs="Aharoni"/>
          <w:sz w:val="27"/>
          <w:szCs w:val="27"/>
        </w:rPr>
        <w:t>Lei</w:t>
      </w:r>
      <w:r w:rsidRPr="00AD6E54">
        <w:rPr>
          <w:rFonts w:ascii="Cambria" w:hAnsi="Cambria" w:cs="Aharoni"/>
          <w:sz w:val="27"/>
          <w:szCs w:val="27"/>
        </w:rPr>
        <w:t>:</w:t>
      </w:r>
    </w:p>
    <w:p w14:paraId="318CF246" w14:textId="77777777" w:rsidR="00390CEA" w:rsidRPr="00AD6E54" w:rsidRDefault="00390CEA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07373C2D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 xml:space="preserve">Art. 1° - Fica concedido a título </w:t>
      </w:r>
      <w:r w:rsidR="0095395B" w:rsidRPr="00AD6E54">
        <w:rPr>
          <w:rFonts w:ascii="Cambria" w:hAnsi="Cambria" w:cs="Aharoni"/>
          <w:sz w:val="27"/>
          <w:szCs w:val="27"/>
        </w:rPr>
        <w:t xml:space="preserve">de </w:t>
      </w:r>
      <w:r w:rsidR="0095395B" w:rsidRPr="00AD6E54">
        <w:rPr>
          <w:rFonts w:ascii="Cambria" w:hAnsi="Cambria" w:cs="Aharoni"/>
          <w:color w:val="26282A"/>
          <w:sz w:val="27"/>
          <w:szCs w:val="27"/>
          <w:shd w:val="clear" w:color="auto" w:fill="FFFFFF"/>
        </w:rPr>
        <w:t>revisão geral anual</w:t>
      </w:r>
      <w:r w:rsidRPr="00AD6E54">
        <w:rPr>
          <w:rFonts w:ascii="Cambria" w:hAnsi="Cambria" w:cs="Aharoni"/>
          <w:sz w:val="27"/>
          <w:szCs w:val="27"/>
        </w:rPr>
        <w:t xml:space="preserve"> aos</w:t>
      </w:r>
      <w:r w:rsidR="006229F1">
        <w:rPr>
          <w:rFonts w:ascii="Cambria" w:hAnsi="Cambria" w:cs="Aharoni"/>
          <w:sz w:val="27"/>
          <w:szCs w:val="27"/>
        </w:rPr>
        <w:t xml:space="preserve"> servid</w:t>
      </w:r>
      <w:r w:rsidR="00495535" w:rsidRPr="00AD6E54">
        <w:rPr>
          <w:rFonts w:ascii="Cambria" w:hAnsi="Cambria" w:cs="Aharoni"/>
          <w:sz w:val="27"/>
          <w:szCs w:val="27"/>
        </w:rPr>
        <w:t>ores da Câmara Municipal de Romaria</w:t>
      </w:r>
      <w:r w:rsidR="001F7EA6" w:rsidRPr="00AD6E54">
        <w:rPr>
          <w:rFonts w:ascii="Cambria" w:hAnsi="Cambria" w:cs="Aharoni"/>
          <w:sz w:val="27"/>
          <w:szCs w:val="27"/>
        </w:rPr>
        <w:t xml:space="preserve"> o percentual de </w:t>
      </w:r>
      <w:r w:rsidR="001F7EA6">
        <w:rPr>
          <w:rFonts w:ascii="Cambria" w:hAnsi="Cambria" w:cs="Aharoni"/>
          <w:sz w:val="27"/>
          <w:szCs w:val="27"/>
        </w:rPr>
        <w:t>5,93</w:t>
      </w:r>
      <w:r w:rsidR="001F7EA6" w:rsidRPr="00AD6E54">
        <w:rPr>
          <w:rFonts w:ascii="Cambria" w:hAnsi="Cambria" w:cs="Aharoni"/>
          <w:sz w:val="27"/>
          <w:szCs w:val="27"/>
        </w:rPr>
        <w:t>% sobre os respectivos subsídios fixados na legislação específica, correspondente ao índice do INPC</w:t>
      </w:r>
      <w:r w:rsidR="001F7EA6">
        <w:rPr>
          <w:rFonts w:ascii="Cambria" w:hAnsi="Cambria" w:cs="Aharoni"/>
          <w:sz w:val="27"/>
          <w:szCs w:val="27"/>
        </w:rPr>
        <w:t xml:space="preserve"> (</w:t>
      </w:r>
      <w:r w:rsidR="001F7EA6" w:rsidRPr="00BD7D43">
        <w:rPr>
          <w:rFonts w:ascii="Cambria" w:hAnsi="Cambria" w:cs="Aharoni"/>
          <w:sz w:val="27"/>
          <w:szCs w:val="27"/>
        </w:rPr>
        <w:t>Índice Nacional de Preços ao Consumidor</w:t>
      </w:r>
      <w:r w:rsidR="001F7EA6">
        <w:rPr>
          <w:rFonts w:ascii="Cambria" w:hAnsi="Cambria" w:cs="Aharoni"/>
          <w:sz w:val="27"/>
          <w:szCs w:val="27"/>
        </w:rPr>
        <w:t>)</w:t>
      </w:r>
      <w:r w:rsidR="001F7EA6" w:rsidRPr="00BD7D43">
        <w:rPr>
          <w:rFonts w:ascii="Cambria" w:hAnsi="Cambria" w:cs="Aharoni"/>
          <w:sz w:val="27"/>
          <w:szCs w:val="27"/>
        </w:rPr>
        <w:t xml:space="preserve"> acumulado do ano de 202</w:t>
      </w:r>
      <w:r w:rsidR="001F7EA6">
        <w:rPr>
          <w:rFonts w:ascii="Cambria" w:hAnsi="Cambria" w:cs="Aharoni"/>
          <w:sz w:val="27"/>
          <w:szCs w:val="27"/>
        </w:rPr>
        <w:t>2</w:t>
      </w:r>
      <w:r w:rsidR="001F7EA6" w:rsidRPr="00BD7D43">
        <w:rPr>
          <w:rFonts w:ascii="Cambria" w:hAnsi="Cambria" w:cs="Aharoni"/>
          <w:sz w:val="27"/>
          <w:szCs w:val="27"/>
        </w:rPr>
        <w:t>, observados os tetos remuneratórios aplicáveis</w:t>
      </w:r>
      <w:r w:rsidR="006229F1">
        <w:rPr>
          <w:rFonts w:ascii="Cambria" w:hAnsi="Cambria" w:cs="Aharoni"/>
          <w:sz w:val="27"/>
          <w:szCs w:val="27"/>
        </w:rPr>
        <w:t>.</w:t>
      </w:r>
    </w:p>
    <w:p w14:paraId="6D0C4E88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0C2D9C7D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>Art.</w:t>
      </w:r>
      <w:r w:rsidR="00495535" w:rsidRPr="00AD6E54">
        <w:rPr>
          <w:rFonts w:ascii="Cambria" w:hAnsi="Cambria" w:cs="Aharoni"/>
          <w:sz w:val="27"/>
          <w:szCs w:val="27"/>
        </w:rPr>
        <w:t xml:space="preserve"> </w:t>
      </w:r>
      <w:r w:rsidR="00B80A62" w:rsidRPr="00AD6E54">
        <w:rPr>
          <w:rFonts w:ascii="Cambria" w:hAnsi="Cambria" w:cs="Aharoni"/>
          <w:sz w:val="27"/>
          <w:szCs w:val="27"/>
        </w:rPr>
        <w:t>2</w:t>
      </w:r>
      <w:r w:rsidRPr="00AD6E54">
        <w:rPr>
          <w:rFonts w:ascii="Cambria" w:hAnsi="Cambria" w:cs="Aharoni"/>
          <w:sz w:val="27"/>
          <w:szCs w:val="27"/>
        </w:rPr>
        <w:t>º - As despesas decorrentes da pr</w:t>
      </w:r>
      <w:r w:rsidR="00025138" w:rsidRPr="00AD6E54">
        <w:rPr>
          <w:rFonts w:ascii="Cambria" w:hAnsi="Cambria" w:cs="Aharoni"/>
          <w:sz w:val="27"/>
          <w:szCs w:val="27"/>
        </w:rPr>
        <w:t>esente lei serão suportadas pelas dotações de despesas com pessoal do orçamento vigente.</w:t>
      </w:r>
    </w:p>
    <w:p w14:paraId="4CD91C3C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401D05CF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>Art.</w:t>
      </w:r>
      <w:r w:rsidR="00495535" w:rsidRPr="00AD6E54">
        <w:rPr>
          <w:rFonts w:ascii="Cambria" w:hAnsi="Cambria" w:cs="Aharoni"/>
          <w:sz w:val="27"/>
          <w:szCs w:val="27"/>
        </w:rPr>
        <w:t xml:space="preserve"> </w:t>
      </w:r>
      <w:r w:rsidR="00B80A62" w:rsidRPr="00AD6E54">
        <w:rPr>
          <w:rFonts w:ascii="Cambria" w:hAnsi="Cambria" w:cs="Aharoni"/>
          <w:sz w:val="27"/>
          <w:szCs w:val="27"/>
        </w:rPr>
        <w:t>3</w:t>
      </w:r>
      <w:r w:rsidRPr="00AD6E54">
        <w:rPr>
          <w:rFonts w:ascii="Cambria" w:hAnsi="Cambria" w:cs="Aharoni"/>
          <w:sz w:val="27"/>
          <w:szCs w:val="27"/>
        </w:rPr>
        <w:t>º - Fica autorizado ao Chefe do Poder Executivo Municipal a promover por decreto as adequações necessárias ao PPA, LDO e LOA, para cumprir as disposições contidas na presente lei.</w:t>
      </w:r>
    </w:p>
    <w:p w14:paraId="3474B223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7BE2BDAE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 xml:space="preserve">Art. </w:t>
      </w:r>
      <w:r w:rsidR="00B80A62" w:rsidRPr="00AD6E54">
        <w:rPr>
          <w:rFonts w:ascii="Cambria" w:hAnsi="Cambria" w:cs="Aharoni"/>
          <w:sz w:val="27"/>
          <w:szCs w:val="27"/>
        </w:rPr>
        <w:t>4</w:t>
      </w:r>
      <w:r w:rsidRPr="00AD6E54">
        <w:rPr>
          <w:rFonts w:ascii="Cambria" w:hAnsi="Cambria" w:cs="Aharoni"/>
          <w:sz w:val="27"/>
          <w:szCs w:val="27"/>
        </w:rPr>
        <w:t>º - Essa lei entra em vigor na data de sua publicação, retroagindo seus efeitos a 1</w:t>
      </w:r>
      <w:r w:rsidR="00AD6E54">
        <w:rPr>
          <w:rFonts w:ascii="Cambria" w:hAnsi="Cambria" w:cs="Aharoni"/>
          <w:sz w:val="27"/>
          <w:szCs w:val="27"/>
        </w:rPr>
        <w:t>º</w:t>
      </w:r>
      <w:r w:rsidRPr="00AD6E54">
        <w:rPr>
          <w:rFonts w:ascii="Cambria" w:hAnsi="Cambria" w:cs="Aharoni"/>
          <w:sz w:val="27"/>
          <w:szCs w:val="27"/>
        </w:rPr>
        <w:t xml:space="preserve"> de </w:t>
      </w:r>
      <w:proofErr w:type="gramStart"/>
      <w:r w:rsidRPr="00AD6E54">
        <w:rPr>
          <w:rFonts w:ascii="Cambria" w:hAnsi="Cambria" w:cs="Aharoni"/>
          <w:sz w:val="27"/>
          <w:szCs w:val="27"/>
        </w:rPr>
        <w:t>Janeiro</w:t>
      </w:r>
      <w:proofErr w:type="gramEnd"/>
      <w:r w:rsidRPr="00AD6E54">
        <w:rPr>
          <w:rFonts w:ascii="Cambria" w:hAnsi="Cambria" w:cs="Aharoni"/>
          <w:sz w:val="27"/>
          <w:szCs w:val="27"/>
        </w:rPr>
        <w:t xml:space="preserve"> de 20</w:t>
      </w:r>
      <w:r w:rsidR="00495535" w:rsidRPr="00AD6E54">
        <w:rPr>
          <w:rFonts w:ascii="Cambria" w:hAnsi="Cambria" w:cs="Aharoni"/>
          <w:sz w:val="27"/>
          <w:szCs w:val="27"/>
        </w:rPr>
        <w:t>2</w:t>
      </w:r>
      <w:r w:rsidR="006229F1">
        <w:rPr>
          <w:rFonts w:ascii="Cambria" w:hAnsi="Cambria" w:cs="Aharoni"/>
          <w:sz w:val="27"/>
          <w:szCs w:val="27"/>
        </w:rPr>
        <w:t>3</w:t>
      </w:r>
      <w:r w:rsidRPr="00AD6E54">
        <w:rPr>
          <w:rFonts w:ascii="Cambria" w:hAnsi="Cambria" w:cs="Aharoni"/>
          <w:sz w:val="27"/>
          <w:szCs w:val="27"/>
        </w:rPr>
        <w:t>.</w:t>
      </w:r>
    </w:p>
    <w:p w14:paraId="4493BBAA" w14:textId="77777777" w:rsidR="005115D0" w:rsidRPr="00AD6E54" w:rsidRDefault="005115D0" w:rsidP="001E21B6">
      <w:pPr>
        <w:spacing w:after="0" w:line="360" w:lineRule="auto"/>
        <w:jc w:val="both"/>
        <w:rPr>
          <w:rFonts w:ascii="Cambria" w:hAnsi="Cambria" w:cs="Aharoni"/>
          <w:sz w:val="27"/>
          <w:szCs w:val="27"/>
        </w:rPr>
      </w:pPr>
    </w:p>
    <w:p w14:paraId="7293418C" w14:textId="77777777" w:rsidR="00C86321" w:rsidRDefault="005115D0" w:rsidP="001E21B6">
      <w:pPr>
        <w:spacing w:line="360" w:lineRule="auto"/>
        <w:ind w:left="-993" w:right="-426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lastRenderedPageBreak/>
        <w:t xml:space="preserve">            </w:t>
      </w:r>
    </w:p>
    <w:p w14:paraId="16467B11" w14:textId="5196DFE3" w:rsidR="005115D0" w:rsidRDefault="001E21B6" w:rsidP="001F7EA6">
      <w:pPr>
        <w:spacing w:line="360" w:lineRule="auto"/>
        <w:ind w:left="-993" w:right="-426" w:firstLine="993"/>
        <w:jc w:val="both"/>
        <w:rPr>
          <w:rFonts w:ascii="Cambria" w:hAnsi="Cambria" w:cs="Aharoni"/>
          <w:sz w:val="27"/>
          <w:szCs w:val="27"/>
        </w:rPr>
      </w:pPr>
      <w:r w:rsidRPr="00AD6E54">
        <w:rPr>
          <w:rFonts w:ascii="Cambria" w:hAnsi="Cambria" w:cs="Aharoni"/>
          <w:sz w:val="27"/>
          <w:szCs w:val="27"/>
        </w:rPr>
        <w:t xml:space="preserve">Plenário da Câmara Municipal de </w:t>
      </w:r>
      <w:r w:rsidR="00495535" w:rsidRPr="00AD6E54">
        <w:rPr>
          <w:rFonts w:ascii="Cambria" w:hAnsi="Cambria" w:cs="Aharoni"/>
          <w:sz w:val="27"/>
          <w:szCs w:val="27"/>
        </w:rPr>
        <w:t xml:space="preserve">Romaria, </w:t>
      </w:r>
      <w:r w:rsidR="001F7EA6">
        <w:rPr>
          <w:rFonts w:ascii="Cambria" w:hAnsi="Cambria" w:cs="Aharoni"/>
          <w:sz w:val="27"/>
          <w:szCs w:val="27"/>
        </w:rPr>
        <w:t>1</w:t>
      </w:r>
      <w:r w:rsidR="006F5739">
        <w:rPr>
          <w:rFonts w:ascii="Cambria" w:hAnsi="Cambria" w:cs="Aharoni"/>
          <w:sz w:val="27"/>
          <w:szCs w:val="27"/>
        </w:rPr>
        <w:t>7</w:t>
      </w:r>
      <w:r w:rsidR="00495535" w:rsidRPr="00AD6E54">
        <w:rPr>
          <w:rFonts w:ascii="Cambria" w:hAnsi="Cambria" w:cs="Aharoni"/>
          <w:sz w:val="27"/>
          <w:szCs w:val="27"/>
        </w:rPr>
        <w:t xml:space="preserve"> de janeiro de 202</w:t>
      </w:r>
      <w:r w:rsidR="0022796D">
        <w:rPr>
          <w:rFonts w:ascii="Cambria" w:hAnsi="Cambria" w:cs="Aharoni"/>
          <w:sz w:val="27"/>
          <w:szCs w:val="27"/>
        </w:rPr>
        <w:t>3.</w:t>
      </w:r>
    </w:p>
    <w:p w14:paraId="28EC0189" w14:textId="77777777" w:rsidR="00C86321" w:rsidRPr="00AD6E54" w:rsidRDefault="00C86321" w:rsidP="00C86321">
      <w:pPr>
        <w:spacing w:line="360" w:lineRule="auto"/>
        <w:ind w:left="-993" w:right="-426" w:firstLine="993"/>
        <w:jc w:val="both"/>
        <w:rPr>
          <w:rFonts w:ascii="Cambria" w:hAnsi="Cambria" w:cs="Aharoni"/>
          <w:sz w:val="27"/>
          <w:szCs w:val="27"/>
        </w:rPr>
      </w:pPr>
    </w:p>
    <w:p w14:paraId="0103ADC1" w14:textId="77777777" w:rsidR="005115D0" w:rsidRPr="00AD6E54" w:rsidRDefault="005115D0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p w14:paraId="052D7572" w14:textId="77777777" w:rsidR="005115D0" w:rsidRPr="00AD6E54" w:rsidRDefault="005115D0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320"/>
      </w:tblGrid>
      <w:tr w:rsidR="001E21B6" w:rsidRPr="00AD6E54" w14:paraId="5E52C3B0" w14:textId="77777777" w:rsidTr="00C86321">
        <w:tc>
          <w:tcPr>
            <w:tcW w:w="4322" w:type="dxa"/>
          </w:tcPr>
          <w:p w14:paraId="3BFF4FF6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bookmarkStart w:id="1" w:name="_Hlk123645260"/>
          </w:p>
          <w:p w14:paraId="4CAB6285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</w:p>
          <w:p w14:paraId="65EF7436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________________________</w:t>
            </w:r>
            <w:r w:rsidR="00C86321">
              <w:rPr>
                <w:rFonts w:ascii="Cambria" w:hAnsi="Cambria" w:cs="Aharoni"/>
                <w:sz w:val="27"/>
                <w:szCs w:val="27"/>
              </w:rPr>
              <w:t>_______________</w:t>
            </w:r>
          </w:p>
          <w:p w14:paraId="2E4A2B09" w14:textId="77777777" w:rsidR="001E21B6" w:rsidRPr="00AD6E54" w:rsidRDefault="009333F2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Gilberto Teodoro</w:t>
            </w:r>
          </w:p>
          <w:p w14:paraId="6E61D5ED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Presidente</w:t>
            </w:r>
          </w:p>
        </w:tc>
        <w:tc>
          <w:tcPr>
            <w:tcW w:w="4322" w:type="dxa"/>
          </w:tcPr>
          <w:p w14:paraId="3A58E740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FAC495A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0F87105D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___________</w:t>
            </w:r>
            <w:r w:rsidR="00C86321">
              <w:rPr>
                <w:rFonts w:ascii="Cambria" w:hAnsi="Cambria" w:cs="Aharoni"/>
                <w:sz w:val="27"/>
                <w:szCs w:val="27"/>
              </w:rPr>
              <w:t>_________________</w:t>
            </w:r>
            <w:r w:rsidRPr="00AD6E54">
              <w:rPr>
                <w:rFonts w:ascii="Cambria" w:hAnsi="Cambria" w:cs="Aharoni"/>
                <w:sz w:val="27"/>
                <w:szCs w:val="27"/>
              </w:rPr>
              <w:t>____________</w:t>
            </w:r>
            <w:r w:rsidR="009333F2" w:rsidRPr="00AD6E54">
              <w:rPr>
                <w:rFonts w:ascii="Cambria" w:hAnsi="Cambria" w:cs="Aharoni"/>
                <w:sz w:val="27"/>
                <w:szCs w:val="27"/>
              </w:rPr>
              <w:t>_</w:t>
            </w:r>
          </w:p>
          <w:p w14:paraId="4B8B6D44" w14:textId="77777777" w:rsidR="009333F2" w:rsidRPr="00AD6E54" w:rsidRDefault="009333F2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 xml:space="preserve">Márcio </w:t>
            </w:r>
            <w:proofErr w:type="spellStart"/>
            <w:r w:rsidRPr="00AD6E54">
              <w:rPr>
                <w:rFonts w:ascii="Cambria" w:hAnsi="Cambria" w:cs="Aharoni"/>
                <w:sz w:val="27"/>
                <w:szCs w:val="27"/>
              </w:rPr>
              <w:t>Dianin</w:t>
            </w:r>
            <w:proofErr w:type="spellEnd"/>
          </w:p>
          <w:p w14:paraId="3EEBAD5C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Vice-Presidente</w:t>
            </w:r>
          </w:p>
          <w:p w14:paraId="72666C39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</w:tc>
      </w:tr>
      <w:tr w:rsidR="001E21B6" w:rsidRPr="00AD6E54" w14:paraId="1B9A4F9C" w14:textId="77777777" w:rsidTr="00C86321">
        <w:tc>
          <w:tcPr>
            <w:tcW w:w="4322" w:type="dxa"/>
          </w:tcPr>
          <w:p w14:paraId="282A0FE1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0AFF584" w14:textId="77777777" w:rsidR="001E21B6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296AAD6F" w14:textId="77777777" w:rsidR="00C86321" w:rsidRDefault="00C86321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C8C4520" w14:textId="77777777" w:rsidR="00C86321" w:rsidRPr="00AD6E54" w:rsidRDefault="00C86321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2C44D99B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  <w:r w:rsidRPr="00AD6E54">
              <w:rPr>
                <w:rFonts w:ascii="Cambria" w:hAnsi="Cambria" w:cs="Aharoni"/>
                <w:smallCaps/>
                <w:sz w:val="27"/>
                <w:szCs w:val="27"/>
              </w:rPr>
              <w:t>___________________</w:t>
            </w:r>
            <w:r w:rsidR="00C86321">
              <w:rPr>
                <w:rFonts w:ascii="Cambria" w:hAnsi="Cambria" w:cs="Aharoni"/>
                <w:smallCaps/>
                <w:sz w:val="27"/>
                <w:szCs w:val="27"/>
              </w:rPr>
              <w:t>____________________</w:t>
            </w:r>
          </w:p>
          <w:p w14:paraId="685CE83F" w14:textId="77777777" w:rsidR="001E21B6" w:rsidRPr="00AD6E54" w:rsidRDefault="009333F2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proofErr w:type="spellStart"/>
            <w:r w:rsidRPr="00AD6E54">
              <w:rPr>
                <w:rFonts w:ascii="Cambria" w:hAnsi="Cambria" w:cs="Aharoni"/>
                <w:sz w:val="27"/>
                <w:szCs w:val="27"/>
              </w:rPr>
              <w:t>Gisélia</w:t>
            </w:r>
            <w:proofErr w:type="spellEnd"/>
            <w:r w:rsidRPr="00AD6E54">
              <w:rPr>
                <w:rFonts w:ascii="Cambria" w:hAnsi="Cambria" w:cs="Aharoni"/>
                <w:sz w:val="27"/>
                <w:szCs w:val="27"/>
              </w:rPr>
              <w:t xml:space="preserve"> de Fátima</w:t>
            </w:r>
          </w:p>
          <w:p w14:paraId="4F46AA07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1º Secretári</w:t>
            </w:r>
            <w:r w:rsidR="001F7EA6">
              <w:rPr>
                <w:rFonts w:ascii="Cambria" w:hAnsi="Cambria" w:cs="Aharoni"/>
                <w:sz w:val="27"/>
                <w:szCs w:val="27"/>
              </w:rPr>
              <w:t>a</w:t>
            </w:r>
          </w:p>
          <w:p w14:paraId="64F5B305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</w:tc>
        <w:tc>
          <w:tcPr>
            <w:tcW w:w="4322" w:type="dxa"/>
          </w:tcPr>
          <w:p w14:paraId="40E1B6E9" w14:textId="77777777" w:rsidR="001E21B6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2E32D84B" w14:textId="77777777" w:rsidR="00C86321" w:rsidRDefault="00C86321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6FA0924E" w14:textId="77777777" w:rsidR="00C86321" w:rsidRPr="00AD6E54" w:rsidRDefault="00C86321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7E19AB19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  <w:p w14:paraId="39C5EC85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  <w:r w:rsidRPr="00AD6E54">
              <w:rPr>
                <w:rFonts w:ascii="Cambria" w:hAnsi="Cambria" w:cs="Aharoni"/>
                <w:smallCaps/>
                <w:sz w:val="27"/>
                <w:szCs w:val="27"/>
              </w:rPr>
              <w:t>______</w:t>
            </w:r>
            <w:r w:rsidR="00C86321">
              <w:rPr>
                <w:rFonts w:ascii="Cambria" w:hAnsi="Cambria" w:cs="Aharoni"/>
                <w:smallCaps/>
                <w:sz w:val="27"/>
                <w:szCs w:val="27"/>
              </w:rPr>
              <w:t>______________</w:t>
            </w:r>
            <w:r w:rsidRPr="00AD6E54">
              <w:rPr>
                <w:rFonts w:ascii="Cambria" w:hAnsi="Cambria" w:cs="Aharoni"/>
                <w:smallCaps/>
                <w:sz w:val="27"/>
                <w:szCs w:val="27"/>
              </w:rPr>
              <w:t>___________________</w:t>
            </w:r>
          </w:p>
          <w:p w14:paraId="790F8FB1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proofErr w:type="spellStart"/>
            <w:r w:rsidRPr="00AD6E54">
              <w:rPr>
                <w:rFonts w:ascii="Cambria" w:hAnsi="Cambria" w:cs="Aharoni"/>
                <w:sz w:val="27"/>
                <w:szCs w:val="27"/>
              </w:rPr>
              <w:t>Washigton</w:t>
            </w:r>
            <w:proofErr w:type="spellEnd"/>
            <w:r w:rsidRPr="00AD6E54">
              <w:rPr>
                <w:rFonts w:ascii="Cambria" w:hAnsi="Cambria" w:cs="Aharoni"/>
                <w:sz w:val="27"/>
                <w:szCs w:val="27"/>
              </w:rPr>
              <w:t xml:space="preserve"> Nilo</w:t>
            </w:r>
          </w:p>
          <w:p w14:paraId="65087049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z w:val="27"/>
                <w:szCs w:val="27"/>
              </w:rPr>
            </w:pPr>
            <w:r w:rsidRPr="00AD6E54">
              <w:rPr>
                <w:rFonts w:ascii="Cambria" w:hAnsi="Cambria" w:cs="Aharoni"/>
                <w:sz w:val="27"/>
                <w:szCs w:val="27"/>
              </w:rPr>
              <w:t>2º Secretário</w:t>
            </w:r>
          </w:p>
          <w:p w14:paraId="0FC88B72" w14:textId="77777777" w:rsidR="001E21B6" w:rsidRPr="00AD6E54" w:rsidRDefault="001E21B6" w:rsidP="001E21B6">
            <w:pPr>
              <w:spacing w:after="0" w:line="240" w:lineRule="auto"/>
              <w:jc w:val="center"/>
              <w:rPr>
                <w:rFonts w:ascii="Cambria" w:hAnsi="Cambria" w:cs="Aharoni"/>
                <w:smallCaps/>
                <w:sz w:val="27"/>
                <w:szCs w:val="27"/>
              </w:rPr>
            </w:pPr>
          </w:p>
        </w:tc>
      </w:tr>
      <w:bookmarkEnd w:id="1"/>
    </w:tbl>
    <w:p w14:paraId="09ECDA2F" w14:textId="77777777" w:rsidR="001E21B6" w:rsidRPr="00AD6E54" w:rsidRDefault="001E21B6" w:rsidP="001E21B6">
      <w:pPr>
        <w:spacing w:after="0" w:line="360" w:lineRule="auto"/>
        <w:jc w:val="center"/>
        <w:rPr>
          <w:rFonts w:ascii="Cambria" w:hAnsi="Cambria" w:cs="Aharoni"/>
          <w:smallCaps/>
          <w:sz w:val="27"/>
          <w:szCs w:val="27"/>
        </w:rPr>
      </w:pPr>
    </w:p>
    <w:sectPr w:rsidR="001E21B6" w:rsidRPr="00AD6E54" w:rsidSect="006229F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56"/>
    <w:rsid w:val="00016656"/>
    <w:rsid w:val="00025138"/>
    <w:rsid w:val="00152906"/>
    <w:rsid w:val="001A7B63"/>
    <w:rsid w:val="001E21B6"/>
    <w:rsid w:val="001F7EA6"/>
    <w:rsid w:val="0022796D"/>
    <w:rsid w:val="00390CEA"/>
    <w:rsid w:val="003D4BD5"/>
    <w:rsid w:val="00461617"/>
    <w:rsid w:val="00495535"/>
    <w:rsid w:val="00503BB9"/>
    <w:rsid w:val="005115D0"/>
    <w:rsid w:val="0054732A"/>
    <w:rsid w:val="006229F1"/>
    <w:rsid w:val="006350A2"/>
    <w:rsid w:val="006F36B9"/>
    <w:rsid w:val="006F5739"/>
    <w:rsid w:val="009333F2"/>
    <w:rsid w:val="0095395B"/>
    <w:rsid w:val="009B0C1A"/>
    <w:rsid w:val="00A23550"/>
    <w:rsid w:val="00A52FB4"/>
    <w:rsid w:val="00A741DD"/>
    <w:rsid w:val="00AC1A55"/>
    <w:rsid w:val="00AD6E54"/>
    <w:rsid w:val="00B558A0"/>
    <w:rsid w:val="00B80A62"/>
    <w:rsid w:val="00C16118"/>
    <w:rsid w:val="00C719C0"/>
    <w:rsid w:val="00C7672E"/>
    <w:rsid w:val="00C86321"/>
    <w:rsid w:val="00C87AEE"/>
    <w:rsid w:val="00DD1277"/>
    <w:rsid w:val="00E83A32"/>
    <w:rsid w:val="00F721CF"/>
    <w:rsid w:val="00FB0148"/>
    <w:rsid w:val="00FB5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07F1"/>
  <w15:docId w15:val="{87BBA63E-26F6-48D1-8E3C-005D527E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5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6656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115D0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115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115D0"/>
    <w:pPr>
      <w:pBdr>
        <w:bottom w:val="single" w:sz="12" w:space="1" w:color="auto"/>
      </w:pBd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1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Standard">
    <w:name w:val="Standard"/>
    <w:rsid w:val="005115D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Lenine - Gabinete</dc:creator>
  <cp:lastModifiedBy>Usuario</cp:lastModifiedBy>
  <cp:revision>2</cp:revision>
  <cp:lastPrinted>2023-01-17T16:10:00Z</cp:lastPrinted>
  <dcterms:created xsi:type="dcterms:W3CDTF">2023-01-17T17:00:00Z</dcterms:created>
  <dcterms:modified xsi:type="dcterms:W3CDTF">2023-01-17T17:00:00Z</dcterms:modified>
</cp:coreProperties>
</file>